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7CF1" w14:textId="09AD0C0D" w:rsidR="00BD2290" w:rsidRDefault="007846D3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B4111C" wp14:editId="686820D8">
            <wp:simplePos x="0" y="0"/>
            <wp:positionH relativeFrom="page">
              <wp:posOffset>152400</wp:posOffset>
            </wp:positionH>
            <wp:positionV relativeFrom="margin">
              <wp:posOffset>-630555</wp:posOffset>
            </wp:positionV>
            <wp:extent cx="7239000" cy="2456043"/>
            <wp:effectExtent l="0" t="0" r="0" b="190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26797"/>
                    <a:stretch/>
                  </pic:blipFill>
                  <pic:spPr bwMode="auto">
                    <a:xfrm>
                      <a:off x="0" y="0"/>
                      <a:ext cx="7239000" cy="245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2A4FF7DC" w14:textId="77777777" w:rsidR="0050121E" w:rsidRDefault="0050121E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EB1B7C9" w14:textId="77777777" w:rsidR="0050121E" w:rsidRDefault="0050121E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0C1F627" w14:textId="77777777" w:rsidR="0050121E" w:rsidRDefault="0050121E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FA9E62D" w14:textId="77777777" w:rsidR="0050121E" w:rsidRDefault="0050121E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24B8AB4" w14:textId="77777777" w:rsidR="0050121E" w:rsidRDefault="0050121E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58EA54E" w14:textId="77777777" w:rsidR="0050121E" w:rsidRDefault="0050121E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3329204" w14:textId="77777777" w:rsidR="0050121E" w:rsidRDefault="0050121E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33239AC" w14:textId="2C689540" w:rsidR="00B04FC3" w:rsidRPr="0050121E" w:rsidRDefault="00B04FC3" w:rsidP="00B04F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0121E">
        <w:rPr>
          <w:rFonts w:cstheme="minorHAnsi"/>
          <w:b/>
          <w:bCs/>
          <w:sz w:val="28"/>
          <w:szCs w:val="28"/>
        </w:rPr>
        <w:t xml:space="preserve">PROGRAMMA DISCIPLINARE DI </w:t>
      </w:r>
      <w:r w:rsidR="006C7450" w:rsidRPr="0050121E">
        <w:rPr>
          <w:rFonts w:cstheme="minorHAnsi"/>
          <w:b/>
          <w:bCs/>
          <w:sz w:val="28"/>
          <w:szCs w:val="28"/>
        </w:rPr>
        <w:t>ECONOMIA AZIENDALE E GEOPOLITICA</w:t>
      </w:r>
    </w:p>
    <w:p w14:paraId="10796D6F" w14:textId="77777777" w:rsidR="00B04FC3" w:rsidRPr="0050121E" w:rsidRDefault="00B04FC3" w:rsidP="00B04F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02F58CA" w14:textId="0486C4F4" w:rsidR="00B04FC3" w:rsidRPr="0050121E" w:rsidRDefault="00B04FC3" w:rsidP="00B04FC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50121E">
        <w:rPr>
          <w:rFonts w:cstheme="minorHAnsi"/>
          <w:b/>
          <w:bCs/>
          <w:sz w:val="28"/>
          <w:szCs w:val="28"/>
        </w:rPr>
        <w:t xml:space="preserve">Materia </w:t>
      </w:r>
      <w:r w:rsidR="006C7450" w:rsidRPr="0050121E">
        <w:rPr>
          <w:rFonts w:cstheme="minorHAnsi"/>
          <w:b/>
          <w:bCs/>
          <w:sz w:val="28"/>
          <w:szCs w:val="28"/>
        </w:rPr>
        <w:t>Economia Aziendale e Geopolitica</w:t>
      </w:r>
    </w:p>
    <w:p w14:paraId="236E0DB5" w14:textId="251DAF87" w:rsidR="00B04FC3" w:rsidRPr="0050121E" w:rsidRDefault="00B04FC3" w:rsidP="00B04FC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50121E">
        <w:rPr>
          <w:rFonts w:cstheme="minorHAnsi"/>
          <w:b/>
          <w:bCs/>
          <w:sz w:val="28"/>
          <w:szCs w:val="28"/>
        </w:rPr>
        <w:t>Prof./</w:t>
      </w:r>
      <w:proofErr w:type="spellStart"/>
      <w:proofErr w:type="gramStart"/>
      <w:r w:rsidRPr="0050121E">
        <w:rPr>
          <w:rFonts w:cstheme="minorHAnsi"/>
          <w:b/>
          <w:bCs/>
          <w:sz w:val="28"/>
          <w:szCs w:val="28"/>
        </w:rPr>
        <w:t>ssa</w:t>
      </w:r>
      <w:proofErr w:type="spellEnd"/>
      <w:r w:rsidRPr="0050121E">
        <w:rPr>
          <w:rFonts w:cstheme="minorHAnsi"/>
          <w:b/>
          <w:bCs/>
          <w:sz w:val="28"/>
          <w:szCs w:val="28"/>
        </w:rPr>
        <w:t xml:space="preserve"> </w:t>
      </w:r>
      <w:r w:rsidR="006C7450" w:rsidRPr="0050121E">
        <w:rPr>
          <w:rFonts w:cstheme="minorHAnsi"/>
          <w:b/>
          <w:bCs/>
          <w:sz w:val="28"/>
          <w:szCs w:val="28"/>
        </w:rPr>
        <w:t xml:space="preserve"> Caterina</w:t>
      </w:r>
      <w:proofErr w:type="gramEnd"/>
      <w:r w:rsidR="006C7450" w:rsidRPr="0050121E">
        <w:rPr>
          <w:rFonts w:cstheme="minorHAnsi"/>
          <w:b/>
          <w:bCs/>
          <w:sz w:val="28"/>
          <w:szCs w:val="28"/>
        </w:rPr>
        <w:t xml:space="preserve"> Cappello</w:t>
      </w:r>
    </w:p>
    <w:p w14:paraId="5010A7CD" w14:textId="6D6E9D81" w:rsidR="00B04FC3" w:rsidRPr="0050121E" w:rsidRDefault="00B04FC3" w:rsidP="00B04FC3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8"/>
          <w:szCs w:val="28"/>
        </w:rPr>
      </w:pPr>
      <w:r w:rsidRPr="0050121E">
        <w:rPr>
          <w:rFonts w:cstheme="minorHAnsi"/>
          <w:b/>
          <w:bCs/>
          <w:sz w:val="28"/>
          <w:szCs w:val="28"/>
        </w:rPr>
        <w:t xml:space="preserve">Classe V </w:t>
      </w:r>
      <w:r w:rsidR="006C7450" w:rsidRPr="0050121E">
        <w:rPr>
          <w:rFonts w:cstheme="minorHAnsi"/>
          <w:b/>
          <w:bCs/>
          <w:sz w:val="28"/>
          <w:szCs w:val="28"/>
        </w:rPr>
        <w:t>A RIM</w:t>
      </w:r>
      <w:r w:rsidR="002D75A1" w:rsidRPr="0050121E">
        <w:rPr>
          <w:rFonts w:cstheme="minorHAnsi"/>
          <w:b/>
          <w:bCs/>
          <w:sz w:val="28"/>
          <w:szCs w:val="28"/>
        </w:rPr>
        <w:t xml:space="preserve"> </w:t>
      </w:r>
    </w:p>
    <w:p w14:paraId="09F663E2" w14:textId="3B6269B9" w:rsidR="00C35424" w:rsidRDefault="00B04FC3" w:rsidP="00B04FC3">
      <w:pPr>
        <w:pStyle w:val="Corpotesto"/>
        <w:spacing w:after="0" w:line="480" w:lineRule="auto"/>
        <w:ind w:right="131"/>
        <w:rPr>
          <w:rFonts w:cstheme="minorHAnsi"/>
          <w:b/>
          <w:bCs/>
          <w:sz w:val="28"/>
          <w:szCs w:val="28"/>
        </w:rPr>
      </w:pPr>
      <w:r w:rsidRPr="0050121E">
        <w:rPr>
          <w:rFonts w:cstheme="minorHAnsi"/>
          <w:b/>
          <w:bCs/>
          <w:sz w:val="28"/>
          <w:szCs w:val="28"/>
        </w:rPr>
        <w:t xml:space="preserve">Libri di testo: </w:t>
      </w:r>
      <w:r w:rsidR="006C7450" w:rsidRPr="0050121E">
        <w:rPr>
          <w:rFonts w:cstheme="minorHAnsi"/>
          <w:b/>
          <w:bCs/>
          <w:sz w:val="28"/>
          <w:szCs w:val="28"/>
        </w:rPr>
        <w:t>Impresa, Marketing e mondo più</w:t>
      </w:r>
      <w:r w:rsidRPr="0050121E">
        <w:rPr>
          <w:rFonts w:cstheme="minorHAnsi"/>
          <w:b/>
          <w:bCs/>
          <w:sz w:val="28"/>
          <w:szCs w:val="28"/>
        </w:rPr>
        <w:t xml:space="preserve"> </w:t>
      </w:r>
    </w:p>
    <w:p w14:paraId="35F16DD7" w14:textId="77777777" w:rsidR="0050121E" w:rsidRPr="0050121E" w:rsidRDefault="0050121E" w:rsidP="00B04FC3">
      <w:pPr>
        <w:pStyle w:val="Corpotesto"/>
        <w:spacing w:after="0" w:line="480" w:lineRule="auto"/>
        <w:ind w:right="131"/>
        <w:rPr>
          <w:rFonts w:cstheme="minorHAnsi"/>
          <w:b/>
          <w:bCs/>
          <w:sz w:val="28"/>
          <w:szCs w:val="28"/>
        </w:rPr>
      </w:pPr>
    </w:p>
    <w:p w14:paraId="05334291" w14:textId="49EAE6B9" w:rsidR="006C7450" w:rsidRPr="0050121E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cstheme="minorHAnsi"/>
          <w:b/>
          <w:bCs/>
          <w:sz w:val="28"/>
          <w:szCs w:val="28"/>
        </w:rPr>
      </w:pPr>
      <w:r w:rsidRPr="0050121E">
        <w:rPr>
          <w:rFonts w:cstheme="minorHAnsi"/>
          <w:b/>
          <w:bCs/>
          <w:sz w:val="28"/>
          <w:szCs w:val="28"/>
        </w:rPr>
        <w:t>ARGOMENTI SVOLTI</w:t>
      </w:r>
    </w:p>
    <w:p w14:paraId="0BA73462" w14:textId="77777777" w:rsidR="006C7450" w:rsidRPr="0050121E" w:rsidRDefault="006C7450" w:rsidP="006C7450">
      <w:pPr>
        <w:rPr>
          <w:rFonts w:cstheme="minorHAnsi"/>
          <w:b/>
          <w:sz w:val="28"/>
          <w:szCs w:val="28"/>
        </w:rPr>
      </w:pPr>
    </w:p>
    <w:p w14:paraId="685AC037" w14:textId="77777777" w:rsidR="00AF68E1" w:rsidRDefault="00AF68E1" w:rsidP="006C745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 comunicazione economico-finanziaria</w:t>
      </w:r>
    </w:p>
    <w:p w14:paraId="1B2B619B" w14:textId="364630EE" w:rsidR="00AF68E1" w:rsidRPr="00AF68E1" w:rsidRDefault="00AF68E1" w:rsidP="00AF68E1">
      <w:pPr>
        <w:pStyle w:val="Paragrafoelenco"/>
        <w:numPr>
          <w:ilvl w:val="0"/>
          <w:numId w:val="20"/>
        </w:numPr>
        <w:rPr>
          <w:rFonts w:cstheme="minorHAnsi"/>
          <w:bCs/>
          <w:sz w:val="28"/>
          <w:szCs w:val="28"/>
        </w:rPr>
      </w:pPr>
      <w:r w:rsidRPr="00AF68E1">
        <w:rPr>
          <w:rFonts w:cstheme="minorHAnsi"/>
          <w:bCs/>
          <w:sz w:val="28"/>
          <w:szCs w:val="28"/>
        </w:rPr>
        <w:t>Informazioni economico-finanziarie</w:t>
      </w:r>
    </w:p>
    <w:p w14:paraId="6B07A03B" w14:textId="70056330" w:rsidR="00AF68E1" w:rsidRDefault="00AF68E1" w:rsidP="00AF68E1">
      <w:pPr>
        <w:pStyle w:val="Paragrafoelenco"/>
        <w:numPr>
          <w:ilvl w:val="0"/>
          <w:numId w:val="20"/>
        </w:numPr>
        <w:rPr>
          <w:rFonts w:cstheme="minorHAnsi"/>
          <w:bCs/>
          <w:sz w:val="28"/>
          <w:szCs w:val="28"/>
        </w:rPr>
      </w:pPr>
      <w:r w:rsidRPr="00AF68E1">
        <w:rPr>
          <w:rFonts w:cstheme="minorHAnsi"/>
          <w:bCs/>
          <w:sz w:val="28"/>
          <w:szCs w:val="28"/>
        </w:rPr>
        <w:t>Gli strumenti della contabilità generale</w:t>
      </w:r>
    </w:p>
    <w:p w14:paraId="3AD99B7F" w14:textId="18F7016B" w:rsidR="00AF68E1" w:rsidRDefault="00AF68E1" w:rsidP="00AF68E1">
      <w:pPr>
        <w:rPr>
          <w:rFonts w:cstheme="minorHAnsi"/>
          <w:b/>
          <w:sz w:val="28"/>
          <w:szCs w:val="28"/>
        </w:rPr>
      </w:pPr>
      <w:r w:rsidRPr="00AF68E1">
        <w:rPr>
          <w:rFonts w:cstheme="minorHAnsi"/>
          <w:b/>
          <w:sz w:val="28"/>
          <w:szCs w:val="28"/>
        </w:rPr>
        <w:t>La rilevazione contabile di alcune operazioni di gestione</w:t>
      </w:r>
    </w:p>
    <w:p w14:paraId="2668BF91" w14:textId="272442F3" w:rsidR="00AF68E1" w:rsidRDefault="00AF68E1" w:rsidP="00AF68E1">
      <w:pPr>
        <w:pStyle w:val="Paragrafoelenco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Classificazione delle immobilizzazioni</w:t>
      </w:r>
    </w:p>
    <w:p w14:paraId="06D6FDE4" w14:textId="445A3E56" w:rsidR="00AF68E1" w:rsidRPr="00AF68E1" w:rsidRDefault="00AF68E1" w:rsidP="00AF68E1">
      <w:pPr>
        <w:pStyle w:val="Paragrafoelenco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Le operazioni relative alle immobilizzazioni immateriali</w:t>
      </w:r>
    </w:p>
    <w:p w14:paraId="1FC5EF1A" w14:textId="15C34A7C" w:rsidR="00AF68E1" w:rsidRPr="00AF68E1" w:rsidRDefault="00AF68E1" w:rsidP="00AF68E1">
      <w:pPr>
        <w:pStyle w:val="Paragrafoelenco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Le operazioni riguardanti i beni strumentali</w:t>
      </w:r>
    </w:p>
    <w:p w14:paraId="15B4B661" w14:textId="518E173B" w:rsidR="00AF68E1" w:rsidRPr="00AF68E1" w:rsidRDefault="00AF68E1" w:rsidP="00AF68E1">
      <w:pPr>
        <w:pStyle w:val="Paragrafoelenco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Le </w:t>
      </w:r>
      <w:proofErr w:type="gramStart"/>
      <w:r>
        <w:rPr>
          <w:rFonts w:cstheme="minorHAnsi"/>
          <w:bCs/>
          <w:sz w:val="28"/>
          <w:szCs w:val="28"/>
        </w:rPr>
        <w:t>costruzioni  in</w:t>
      </w:r>
      <w:proofErr w:type="gramEnd"/>
      <w:r>
        <w:rPr>
          <w:rFonts w:cstheme="minorHAnsi"/>
          <w:bCs/>
          <w:sz w:val="28"/>
          <w:szCs w:val="28"/>
        </w:rPr>
        <w:t xml:space="preserve"> economia</w:t>
      </w:r>
    </w:p>
    <w:p w14:paraId="450E50FA" w14:textId="31A4A9C1" w:rsidR="00AF68E1" w:rsidRPr="00AF68E1" w:rsidRDefault="00AF68E1" w:rsidP="00AF68E1">
      <w:pPr>
        <w:pStyle w:val="Paragrafoelenco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Il leasing</w:t>
      </w:r>
    </w:p>
    <w:p w14:paraId="4A73B4CF" w14:textId="3E0AEE06" w:rsidR="00AF68E1" w:rsidRPr="00AF68E1" w:rsidRDefault="00AF68E1" w:rsidP="00AF68E1">
      <w:pPr>
        <w:pStyle w:val="Paragrafoelenco"/>
        <w:numPr>
          <w:ilvl w:val="0"/>
          <w:numId w:val="29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Gli aiuti pubblici alle imprese: contributi in conto impianti e contributi </w:t>
      </w:r>
      <w:proofErr w:type="gramStart"/>
      <w:r>
        <w:rPr>
          <w:rFonts w:cstheme="minorHAnsi"/>
          <w:bCs/>
          <w:sz w:val="28"/>
          <w:szCs w:val="28"/>
        </w:rPr>
        <w:t>i conto</w:t>
      </w:r>
      <w:proofErr w:type="gramEnd"/>
      <w:r>
        <w:rPr>
          <w:rFonts w:cstheme="minorHAnsi"/>
          <w:bCs/>
          <w:sz w:val="28"/>
          <w:szCs w:val="28"/>
        </w:rPr>
        <w:t xml:space="preserve"> economia</w:t>
      </w:r>
    </w:p>
    <w:p w14:paraId="51CD91AA" w14:textId="77777777" w:rsidR="00AF68E1" w:rsidRPr="00AF68E1" w:rsidRDefault="00AF68E1" w:rsidP="00AF68E1">
      <w:pPr>
        <w:pStyle w:val="Paragrafoelenco"/>
        <w:rPr>
          <w:rFonts w:cstheme="minorHAnsi"/>
          <w:b/>
          <w:sz w:val="28"/>
          <w:szCs w:val="28"/>
        </w:rPr>
      </w:pPr>
    </w:p>
    <w:p w14:paraId="6D3D81DE" w14:textId="008C231B" w:rsidR="006C7450" w:rsidRPr="00AF68E1" w:rsidRDefault="006C7450" w:rsidP="00AF68E1">
      <w:pPr>
        <w:rPr>
          <w:rFonts w:cstheme="minorHAnsi"/>
          <w:b/>
          <w:sz w:val="28"/>
          <w:szCs w:val="28"/>
        </w:rPr>
      </w:pPr>
      <w:r w:rsidRPr="00AF68E1">
        <w:rPr>
          <w:rFonts w:cstheme="minorHAnsi"/>
          <w:b/>
          <w:sz w:val="28"/>
          <w:szCs w:val="28"/>
        </w:rPr>
        <w:lastRenderedPageBreak/>
        <w:t>Il bilancio d’esercizio</w:t>
      </w:r>
    </w:p>
    <w:p w14:paraId="6BAC08E6" w14:textId="77777777" w:rsidR="006C7450" w:rsidRPr="0050121E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Gli strumenti della comunicazione economico-finanziaria</w:t>
      </w:r>
    </w:p>
    <w:p w14:paraId="41DE4515" w14:textId="77777777" w:rsidR="006C7450" w:rsidRPr="0050121E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Disposizioni che regolano il bilancio d’esercizio</w:t>
      </w:r>
    </w:p>
    <w:p w14:paraId="070D1544" w14:textId="77777777" w:rsidR="006C7450" w:rsidRPr="0050121E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 principi contabili nazionali e internazionali</w:t>
      </w:r>
    </w:p>
    <w:p w14:paraId="1BF594FE" w14:textId="77777777" w:rsidR="006C7450" w:rsidRPr="0050121E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Principi di redazione del bilancio</w:t>
      </w:r>
    </w:p>
    <w:p w14:paraId="37618C19" w14:textId="533160CA" w:rsidR="006C7450" w:rsidRPr="0050121E" w:rsidRDefault="00AF68E1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documenti </w:t>
      </w:r>
      <w:r w:rsidR="006C7450" w:rsidRPr="0050121E">
        <w:rPr>
          <w:rFonts w:cstheme="minorHAnsi"/>
          <w:sz w:val="28"/>
          <w:szCs w:val="28"/>
        </w:rPr>
        <w:t>del bilancio civilistico</w:t>
      </w:r>
    </w:p>
    <w:p w14:paraId="2E02CA54" w14:textId="77777777" w:rsidR="006C7450" w:rsidRPr="0050121E" w:rsidRDefault="006C7450" w:rsidP="006C74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Il bilancio in forma abbreviata e il bilancio delle </w:t>
      </w:r>
      <w:proofErr w:type="gramStart"/>
      <w:r w:rsidRPr="0050121E">
        <w:rPr>
          <w:rFonts w:cstheme="minorHAnsi"/>
          <w:sz w:val="28"/>
          <w:szCs w:val="28"/>
        </w:rPr>
        <w:t>micro-imprese</w:t>
      </w:r>
      <w:proofErr w:type="gramEnd"/>
    </w:p>
    <w:p w14:paraId="49ACD4F6" w14:textId="77777777" w:rsidR="00AF68E1" w:rsidRDefault="00AF68E1" w:rsidP="006C7450">
      <w:pPr>
        <w:rPr>
          <w:rFonts w:cstheme="minorHAnsi"/>
          <w:b/>
          <w:sz w:val="28"/>
          <w:szCs w:val="28"/>
        </w:rPr>
      </w:pPr>
    </w:p>
    <w:p w14:paraId="03B73474" w14:textId="285B17CD" w:rsidR="006C7450" w:rsidRPr="0050121E" w:rsidRDefault="006C7450" w:rsidP="006C7450">
      <w:pPr>
        <w:rPr>
          <w:rFonts w:cstheme="minorHAnsi"/>
          <w:b/>
          <w:sz w:val="28"/>
          <w:szCs w:val="28"/>
        </w:rPr>
      </w:pPr>
      <w:r w:rsidRPr="0050121E">
        <w:rPr>
          <w:rFonts w:cstheme="minorHAnsi"/>
          <w:b/>
          <w:sz w:val="28"/>
          <w:szCs w:val="28"/>
        </w:rPr>
        <w:t>Il bilancio IAS/IFRS</w:t>
      </w:r>
    </w:p>
    <w:p w14:paraId="2663F100" w14:textId="77777777" w:rsidR="006C7450" w:rsidRPr="0050121E" w:rsidRDefault="006C7450" w:rsidP="006C7450">
      <w:pPr>
        <w:pStyle w:val="Corpotesto"/>
        <w:numPr>
          <w:ilvl w:val="0"/>
          <w:numId w:val="25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Il bilancio IAS/IFRS</w:t>
      </w:r>
    </w:p>
    <w:p w14:paraId="632162F1" w14:textId="77777777" w:rsidR="006C7450" w:rsidRPr="0050121E" w:rsidRDefault="006C7450" w:rsidP="006C7450">
      <w:pPr>
        <w:pStyle w:val="Corpotesto"/>
        <w:numPr>
          <w:ilvl w:val="0"/>
          <w:numId w:val="25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Differenze tra il bilancio IAS/IFRS e il bilancio civilistico</w:t>
      </w:r>
    </w:p>
    <w:p w14:paraId="12DD9E81" w14:textId="77777777" w:rsidR="006C7450" w:rsidRPr="0050121E" w:rsidRDefault="006C7450" w:rsidP="006C7450">
      <w:pPr>
        <w:pStyle w:val="Corpotesto"/>
        <w:spacing w:after="0" w:line="240" w:lineRule="auto"/>
        <w:ind w:left="720"/>
        <w:rPr>
          <w:rFonts w:cstheme="minorHAnsi"/>
          <w:sz w:val="28"/>
          <w:szCs w:val="28"/>
          <w:lang w:eastAsia="ar-SA"/>
        </w:rPr>
      </w:pPr>
    </w:p>
    <w:p w14:paraId="5B16845E" w14:textId="5758392C" w:rsidR="006C7450" w:rsidRPr="0050121E" w:rsidRDefault="006C7450" w:rsidP="006C7450">
      <w:pPr>
        <w:pStyle w:val="Corpotesto"/>
        <w:spacing w:after="0"/>
        <w:rPr>
          <w:rFonts w:cstheme="minorHAnsi"/>
          <w:b/>
          <w:bCs/>
          <w:sz w:val="28"/>
          <w:szCs w:val="28"/>
          <w:lang w:eastAsia="ar-SA"/>
        </w:rPr>
      </w:pPr>
      <w:r w:rsidRPr="0050121E">
        <w:rPr>
          <w:rFonts w:cstheme="minorHAnsi"/>
          <w:b/>
          <w:bCs/>
          <w:sz w:val="28"/>
          <w:szCs w:val="28"/>
          <w:lang w:eastAsia="ar-SA"/>
        </w:rPr>
        <w:t>La revisione legale dei conti</w:t>
      </w:r>
    </w:p>
    <w:p w14:paraId="09E0EB42" w14:textId="77777777" w:rsidR="006C7450" w:rsidRPr="0050121E" w:rsidRDefault="006C7450" w:rsidP="006C7450">
      <w:pPr>
        <w:pStyle w:val="Corpotesto"/>
        <w:numPr>
          <w:ilvl w:val="0"/>
          <w:numId w:val="26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Forme di controllo del bilancio d’esercizio</w:t>
      </w:r>
    </w:p>
    <w:p w14:paraId="14AE060A" w14:textId="77777777" w:rsidR="006C7450" w:rsidRPr="0050121E" w:rsidRDefault="006C7450" w:rsidP="006C7450">
      <w:pPr>
        <w:pStyle w:val="Corpotesto"/>
        <w:numPr>
          <w:ilvl w:val="0"/>
          <w:numId w:val="26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La procedura di revisione legale dei conti</w:t>
      </w:r>
    </w:p>
    <w:p w14:paraId="732A76E9" w14:textId="77777777" w:rsidR="006C7450" w:rsidRPr="0050121E" w:rsidRDefault="006C7450" w:rsidP="006C7450">
      <w:pPr>
        <w:pStyle w:val="Corpotesto"/>
        <w:numPr>
          <w:ilvl w:val="0"/>
          <w:numId w:val="26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I giudizi sul bilancio che può esprimere il soggetto incaricato della revisione</w:t>
      </w:r>
    </w:p>
    <w:p w14:paraId="3F20BB36" w14:textId="77777777" w:rsidR="006C7450" w:rsidRPr="0050121E" w:rsidRDefault="006C7450" w:rsidP="006C7450">
      <w:pPr>
        <w:pStyle w:val="Corpotesto"/>
        <w:spacing w:after="0" w:line="240" w:lineRule="auto"/>
        <w:ind w:left="720"/>
        <w:rPr>
          <w:rFonts w:cstheme="minorHAnsi"/>
          <w:sz w:val="28"/>
          <w:szCs w:val="28"/>
          <w:lang w:eastAsia="ar-SA"/>
        </w:rPr>
      </w:pPr>
    </w:p>
    <w:p w14:paraId="65BAD61D" w14:textId="77777777" w:rsidR="006C7450" w:rsidRPr="0050121E" w:rsidRDefault="006C7450" w:rsidP="006C7450">
      <w:pPr>
        <w:rPr>
          <w:rFonts w:cstheme="minorHAnsi"/>
          <w:b/>
          <w:sz w:val="28"/>
          <w:szCs w:val="28"/>
        </w:rPr>
      </w:pPr>
      <w:r w:rsidRPr="0050121E">
        <w:rPr>
          <w:rFonts w:cstheme="minorHAnsi"/>
          <w:b/>
          <w:sz w:val="28"/>
          <w:szCs w:val="28"/>
        </w:rPr>
        <w:t>L’analisi per indici</w:t>
      </w:r>
    </w:p>
    <w:p w14:paraId="4BB50C06" w14:textId="77777777" w:rsidR="006C7450" w:rsidRPr="0050121E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L’interpretazione del bilancio</w:t>
      </w:r>
    </w:p>
    <w:p w14:paraId="7B9B14D3" w14:textId="10B4B544" w:rsidR="006C7450" w:rsidRPr="0050121E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rielaborazione dello</w:t>
      </w:r>
      <w:r w:rsidR="0050121E" w:rsidRPr="0050121E">
        <w:rPr>
          <w:rFonts w:cstheme="minorHAnsi"/>
          <w:sz w:val="28"/>
          <w:szCs w:val="28"/>
        </w:rPr>
        <w:t xml:space="preserve"> </w:t>
      </w:r>
      <w:r w:rsidRPr="0050121E">
        <w:rPr>
          <w:rFonts w:cstheme="minorHAnsi"/>
          <w:sz w:val="28"/>
          <w:szCs w:val="28"/>
        </w:rPr>
        <w:t xml:space="preserve">Stato </w:t>
      </w:r>
      <w:r w:rsidR="0050121E" w:rsidRPr="0050121E">
        <w:rPr>
          <w:rFonts w:cstheme="minorHAnsi"/>
          <w:sz w:val="28"/>
          <w:szCs w:val="28"/>
        </w:rPr>
        <w:t>P</w:t>
      </w:r>
      <w:r w:rsidRPr="0050121E">
        <w:rPr>
          <w:rFonts w:cstheme="minorHAnsi"/>
          <w:sz w:val="28"/>
          <w:szCs w:val="28"/>
        </w:rPr>
        <w:t xml:space="preserve">atrimoniale </w:t>
      </w:r>
    </w:p>
    <w:p w14:paraId="077AC9E8" w14:textId="6AE7E592" w:rsidR="006C7450" w:rsidRPr="0050121E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La rielaborazione del Conto </w:t>
      </w:r>
      <w:r w:rsidR="0050121E" w:rsidRPr="0050121E">
        <w:rPr>
          <w:rFonts w:cstheme="minorHAnsi"/>
          <w:sz w:val="28"/>
          <w:szCs w:val="28"/>
        </w:rPr>
        <w:t>E</w:t>
      </w:r>
      <w:r w:rsidRPr="0050121E">
        <w:rPr>
          <w:rFonts w:cstheme="minorHAnsi"/>
          <w:sz w:val="28"/>
          <w:szCs w:val="28"/>
        </w:rPr>
        <w:t xml:space="preserve">conomico </w:t>
      </w:r>
    </w:p>
    <w:p w14:paraId="0CA08873" w14:textId="77777777" w:rsidR="006C7450" w:rsidRPr="0050121E" w:rsidRDefault="006C7450" w:rsidP="006C7450">
      <w:pPr>
        <w:pStyle w:val="Corpotesto"/>
        <w:numPr>
          <w:ilvl w:val="0"/>
          <w:numId w:val="21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 xml:space="preserve">Il conto economico a valore aggiunto </w:t>
      </w:r>
    </w:p>
    <w:p w14:paraId="059F5BFA" w14:textId="77777777" w:rsidR="006C7450" w:rsidRPr="0050121E" w:rsidRDefault="006C7450" w:rsidP="006C7450">
      <w:pPr>
        <w:pStyle w:val="Corpotesto"/>
        <w:numPr>
          <w:ilvl w:val="0"/>
          <w:numId w:val="21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Il conto economico a costo del venduto</w:t>
      </w:r>
    </w:p>
    <w:p w14:paraId="4D984223" w14:textId="77777777" w:rsidR="006C7450" w:rsidRPr="0050121E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Gli indici di bilancio</w:t>
      </w:r>
    </w:p>
    <w:p w14:paraId="652E1B05" w14:textId="77777777" w:rsidR="006C7450" w:rsidRPr="0050121E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L’analisi della redditività: gli indici reddituali</w:t>
      </w:r>
    </w:p>
    <w:p w14:paraId="34CF74A5" w14:textId="77777777" w:rsidR="006C7450" w:rsidRPr="0050121E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L’analisi della struttura patrimoniale e finanziaria</w:t>
      </w:r>
    </w:p>
    <w:p w14:paraId="15BAB204" w14:textId="77777777" w:rsidR="006C7450" w:rsidRPr="0050121E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 margini di struttura patrimoniale</w:t>
      </w:r>
    </w:p>
    <w:p w14:paraId="364BEF49" w14:textId="77777777" w:rsidR="006C7450" w:rsidRPr="0050121E" w:rsidRDefault="006C7450" w:rsidP="006C745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L’equilibrio finanziario</w:t>
      </w:r>
    </w:p>
    <w:p w14:paraId="1A27A754" w14:textId="77777777" w:rsidR="006C7450" w:rsidRPr="0050121E" w:rsidRDefault="006C7450" w:rsidP="006C7450">
      <w:pPr>
        <w:pStyle w:val="Corpotesto"/>
        <w:numPr>
          <w:ilvl w:val="0"/>
          <w:numId w:val="21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 xml:space="preserve">Gli indici patrimoniali </w:t>
      </w:r>
    </w:p>
    <w:p w14:paraId="7E4AF2E4" w14:textId="77777777" w:rsidR="006C7450" w:rsidRDefault="006C7450" w:rsidP="006C7450">
      <w:pPr>
        <w:pStyle w:val="Corpotesto"/>
        <w:numPr>
          <w:ilvl w:val="0"/>
          <w:numId w:val="21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Gli indici finanziari</w:t>
      </w:r>
    </w:p>
    <w:p w14:paraId="582AA701" w14:textId="77777777" w:rsidR="00134954" w:rsidRDefault="00134954" w:rsidP="00134954">
      <w:pPr>
        <w:pStyle w:val="Corpotesto"/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</w:p>
    <w:p w14:paraId="3FC772CE" w14:textId="77777777" w:rsidR="00134954" w:rsidRPr="0050121E" w:rsidRDefault="00134954" w:rsidP="00134954">
      <w:pPr>
        <w:pStyle w:val="Corpotesto"/>
        <w:spacing w:after="0"/>
        <w:rPr>
          <w:rFonts w:cstheme="minorHAnsi"/>
          <w:b/>
          <w:sz w:val="28"/>
          <w:szCs w:val="28"/>
        </w:rPr>
      </w:pPr>
      <w:r w:rsidRPr="0050121E">
        <w:rPr>
          <w:rFonts w:cstheme="minorHAnsi"/>
          <w:b/>
          <w:sz w:val="28"/>
          <w:szCs w:val="28"/>
        </w:rPr>
        <w:t>La redazione dei documenti contabili con dati a scelta</w:t>
      </w:r>
    </w:p>
    <w:p w14:paraId="618C2632" w14:textId="77777777" w:rsidR="00134954" w:rsidRPr="0050121E" w:rsidRDefault="00134954" w:rsidP="00134954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Come procedere nello svolgimento della traccia</w:t>
      </w:r>
    </w:p>
    <w:p w14:paraId="58A23271" w14:textId="77777777" w:rsidR="00134954" w:rsidRPr="0050121E" w:rsidRDefault="00134954" w:rsidP="00134954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redazione dello Stato Patrimoniale</w:t>
      </w:r>
    </w:p>
    <w:p w14:paraId="6175F091" w14:textId="77777777" w:rsidR="00134954" w:rsidRPr="0050121E" w:rsidRDefault="00134954" w:rsidP="00134954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redazione del Conto Economico</w:t>
      </w:r>
    </w:p>
    <w:p w14:paraId="049ACA83" w14:textId="77777777" w:rsidR="00134954" w:rsidRPr="0050121E" w:rsidRDefault="00134954" w:rsidP="00134954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 vincoli nella redazione del bilancio</w:t>
      </w:r>
    </w:p>
    <w:p w14:paraId="4157C347" w14:textId="77777777" w:rsidR="00134954" w:rsidRPr="0050121E" w:rsidRDefault="00134954" w:rsidP="00134954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redazione del bilancio a stati comparati</w:t>
      </w:r>
    </w:p>
    <w:p w14:paraId="5EEB63C4" w14:textId="77777777" w:rsidR="00134954" w:rsidRPr="0050121E" w:rsidRDefault="00134954" w:rsidP="00134954">
      <w:pPr>
        <w:pStyle w:val="Corpotesto"/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redazione del bilancio in forma abbreviata</w:t>
      </w:r>
    </w:p>
    <w:p w14:paraId="055CD985" w14:textId="77777777" w:rsidR="006C7450" w:rsidRPr="0050121E" w:rsidRDefault="006C7450" w:rsidP="006C7450">
      <w:pPr>
        <w:rPr>
          <w:rFonts w:cstheme="minorHAnsi"/>
          <w:b/>
          <w:sz w:val="28"/>
          <w:szCs w:val="28"/>
        </w:rPr>
      </w:pPr>
      <w:r w:rsidRPr="0050121E">
        <w:rPr>
          <w:rFonts w:cstheme="minorHAnsi"/>
          <w:b/>
          <w:sz w:val="28"/>
          <w:szCs w:val="28"/>
        </w:rPr>
        <w:lastRenderedPageBreak/>
        <w:t>La contabilità gestionale</w:t>
      </w:r>
    </w:p>
    <w:p w14:paraId="56116EA0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Il sistema informativo direzionale</w:t>
      </w:r>
    </w:p>
    <w:p w14:paraId="75CDC983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contabilità analitica</w:t>
      </w:r>
    </w:p>
    <w:p w14:paraId="72B89B2D" w14:textId="77777777" w:rsidR="006C7450" w:rsidRPr="0050121E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Gli scopi della contabilità gestionale</w:t>
      </w:r>
    </w:p>
    <w:p w14:paraId="2F25FF77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Il concetto di costo</w:t>
      </w:r>
    </w:p>
    <w:p w14:paraId="5FC64448" w14:textId="77777777" w:rsidR="006C7450" w:rsidRPr="0050121E" w:rsidRDefault="006C7450" w:rsidP="006C7450">
      <w:pPr>
        <w:pStyle w:val="Corpotesto"/>
        <w:numPr>
          <w:ilvl w:val="0"/>
          <w:numId w:val="23"/>
        </w:numPr>
        <w:suppressAutoHyphens/>
        <w:spacing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La classificazione dei costi</w:t>
      </w:r>
    </w:p>
    <w:p w14:paraId="2339548A" w14:textId="77777777" w:rsidR="0050121E" w:rsidRDefault="0050121E" w:rsidP="006C7450">
      <w:pPr>
        <w:pStyle w:val="Corpotesto"/>
        <w:spacing w:after="0" w:line="240" w:lineRule="auto"/>
        <w:rPr>
          <w:rFonts w:cstheme="minorHAnsi"/>
          <w:b/>
          <w:bCs/>
          <w:sz w:val="28"/>
          <w:szCs w:val="28"/>
          <w:lang w:eastAsia="ar-SA"/>
        </w:rPr>
      </w:pPr>
    </w:p>
    <w:p w14:paraId="45F42B20" w14:textId="47304E51" w:rsidR="006C7450" w:rsidRPr="0050121E" w:rsidRDefault="006C7450" w:rsidP="006C7450">
      <w:pPr>
        <w:pStyle w:val="Corpotesto"/>
        <w:spacing w:after="0" w:line="240" w:lineRule="auto"/>
        <w:rPr>
          <w:rFonts w:cstheme="minorHAnsi"/>
          <w:b/>
          <w:bCs/>
          <w:sz w:val="28"/>
          <w:szCs w:val="28"/>
          <w:lang w:eastAsia="ar-SA"/>
        </w:rPr>
      </w:pPr>
      <w:r w:rsidRPr="0050121E">
        <w:rPr>
          <w:rFonts w:cstheme="minorHAnsi"/>
          <w:b/>
          <w:bCs/>
          <w:sz w:val="28"/>
          <w:szCs w:val="28"/>
          <w:lang w:eastAsia="ar-SA"/>
        </w:rPr>
        <w:t>I metodi di calcolo dei costi</w:t>
      </w:r>
    </w:p>
    <w:p w14:paraId="432740A5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Il </w:t>
      </w:r>
      <w:proofErr w:type="spellStart"/>
      <w:r w:rsidRPr="0050121E">
        <w:rPr>
          <w:rFonts w:cstheme="minorHAnsi"/>
          <w:sz w:val="28"/>
          <w:szCs w:val="28"/>
        </w:rPr>
        <w:t>direct</w:t>
      </w:r>
      <w:proofErr w:type="spellEnd"/>
      <w:r w:rsidRPr="0050121E">
        <w:rPr>
          <w:rFonts w:cstheme="minorHAnsi"/>
          <w:sz w:val="28"/>
          <w:szCs w:val="28"/>
        </w:rPr>
        <w:t xml:space="preserve"> </w:t>
      </w:r>
      <w:proofErr w:type="spellStart"/>
      <w:r w:rsidRPr="0050121E">
        <w:rPr>
          <w:rFonts w:cstheme="minorHAnsi"/>
          <w:sz w:val="28"/>
          <w:szCs w:val="28"/>
        </w:rPr>
        <w:t>costing</w:t>
      </w:r>
      <w:proofErr w:type="spellEnd"/>
    </w:p>
    <w:p w14:paraId="53E7C17F" w14:textId="77777777" w:rsidR="006C7450" w:rsidRPr="0050121E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Le configurazioni di costo</w:t>
      </w:r>
    </w:p>
    <w:p w14:paraId="7CF710E1" w14:textId="77777777" w:rsidR="006C7450" w:rsidRPr="0050121E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 xml:space="preserve">Il full </w:t>
      </w:r>
      <w:proofErr w:type="spellStart"/>
      <w:r w:rsidRPr="0050121E">
        <w:rPr>
          <w:rFonts w:cstheme="minorHAnsi"/>
          <w:sz w:val="28"/>
          <w:szCs w:val="28"/>
          <w:lang w:eastAsia="ar-SA"/>
        </w:rPr>
        <w:t>costing</w:t>
      </w:r>
      <w:proofErr w:type="spellEnd"/>
    </w:p>
    <w:p w14:paraId="2D4F8F96" w14:textId="77777777" w:rsidR="006C7450" w:rsidRPr="0050121E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Le basi di imputazione dei costi</w:t>
      </w:r>
    </w:p>
    <w:p w14:paraId="60442D1B" w14:textId="77777777" w:rsidR="006C7450" w:rsidRDefault="006C7450" w:rsidP="006C7450">
      <w:pPr>
        <w:pStyle w:val="Corpotesto"/>
        <w:numPr>
          <w:ilvl w:val="0"/>
          <w:numId w:val="23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I centri di costo</w:t>
      </w:r>
    </w:p>
    <w:p w14:paraId="16B92969" w14:textId="77777777" w:rsidR="0050121E" w:rsidRPr="0050121E" w:rsidRDefault="0050121E" w:rsidP="0050121E">
      <w:pPr>
        <w:pStyle w:val="Corpotesto"/>
        <w:suppressAutoHyphens/>
        <w:spacing w:after="0" w:line="240" w:lineRule="auto"/>
        <w:ind w:left="720"/>
        <w:rPr>
          <w:rFonts w:cstheme="minorHAnsi"/>
          <w:sz w:val="28"/>
          <w:szCs w:val="28"/>
          <w:lang w:eastAsia="ar-SA"/>
        </w:rPr>
      </w:pPr>
    </w:p>
    <w:p w14:paraId="328346D1" w14:textId="77777777" w:rsidR="006C7450" w:rsidRPr="0050121E" w:rsidRDefault="006C7450" w:rsidP="006C7450">
      <w:pPr>
        <w:pStyle w:val="Corpotesto"/>
        <w:spacing w:after="0" w:line="240" w:lineRule="auto"/>
        <w:ind w:left="720"/>
        <w:rPr>
          <w:rFonts w:cstheme="minorHAnsi"/>
          <w:sz w:val="28"/>
          <w:szCs w:val="28"/>
          <w:lang w:eastAsia="ar-SA"/>
        </w:rPr>
      </w:pPr>
    </w:p>
    <w:p w14:paraId="714089E1" w14:textId="77777777" w:rsidR="006C7450" w:rsidRPr="0050121E" w:rsidRDefault="006C7450" w:rsidP="006C7450">
      <w:pPr>
        <w:pStyle w:val="Corpotesto"/>
        <w:spacing w:after="0" w:line="240" w:lineRule="auto"/>
        <w:rPr>
          <w:rFonts w:cstheme="minorHAnsi"/>
          <w:b/>
          <w:bCs/>
          <w:sz w:val="28"/>
          <w:szCs w:val="28"/>
          <w:lang w:eastAsia="ar-SA"/>
        </w:rPr>
      </w:pPr>
      <w:r w:rsidRPr="0050121E">
        <w:rPr>
          <w:rFonts w:cstheme="minorHAnsi"/>
          <w:b/>
          <w:bCs/>
          <w:sz w:val="28"/>
          <w:szCs w:val="28"/>
          <w:lang w:eastAsia="ar-SA"/>
        </w:rPr>
        <w:t>L’utilizzo dei costi nelle decisioni aziendali</w:t>
      </w:r>
    </w:p>
    <w:p w14:paraId="53F6614B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Le decisioni aziendali basate sull’analisi dei costi</w:t>
      </w:r>
    </w:p>
    <w:p w14:paraId="2DFF4B18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scelta di effettuare un investimento che modifica la capacità produttiva</w:t>
      </w:r>
    </w:p>
    <w:p w14:paraId="35F0B12F" w14:textId="10DAE426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scelta di accettazione di un ordine, il costo suppletivo</w:t>
      </w:r>
    </w:p>
    <w:p w14:paraId="6DCA2D44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Mix produttivo in presenza di un fattore produttivo scarso</w:t>
      </w:r>
    </w:p>
    <w:p w14:paraId="003777B4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La scelta del prodotto da eliminare</w:t>
      </w:r>
    </w:p>
    <w:p w14:paraId="6AF7DA61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Il make or </w:t>
      </w:r>
      <w:proofErr w:type="spellStart"/>
      <w:r w:rsidRPr="0050121E">
        <w:rPr>
          <w:rFonts w:cstheme="minorHAnsi"/>
          <w:sz w:val="28"/>
          <w:szCs w:val="28"/>
        </w:rPr>
        <w:t>buy</w:t>
      </w:r>
      <w:proofErr w:type="spellEnd"/>
    </w:p>
    <w:p w14:paraId="4181989A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Break-even </w:t>
      </w:r>
      <w:proofErr w:type="spellStart"/>
      <w:r w:rsidRPr="0050121E">
        <w:rPr>
          <w:rFonts w:cstheme="minorHAnsi"/>
          <w:sz w:val="28"/>
          <w:szCs w:val="28"/>
        </w:rPr>
        <w:t>analysis</w:t>
      </w:r>
      <w:proofErr w:type="spellEnd"/>
    </w:p>
    <w:p w14:paraId="23C81A3F" w14:textId="77777777" w:rsidR="006C7450" w:rsidRPr="0050121E" w:rsidRDefault="006C7450" w:rsidP="006C7450">
      <w:pPr>
        <w:ind w:left="720"/>
        <w:rPr>
          <w:rFonts w:cstheme="minorHAnsi"/>
          <w:sz w:val="28"/>
          <w:szCs w:val="28"/>
        </w:rPr>
      </w:pPr>
    </w:p>
    <w:p w14:paraId="4EA3B59B" w14:textId="77777777" w:rsidR="006C7450" w:rsidRPr="0050121E" w:rsidRDefault="006C7450" w:rsidP="006C7450">
      <w:pPr>
        <w:spacing w:after="0"/>
        <w:rPr>
          <w:rFonts w:cstheme="minorHAnsi"/>
          <w:b/>
          <w:sz w:val="28"/>
          <w:szCs w:val="28"/>
        </w:rPr>
      </w:pPr>
      <w:r w:rsidRPr="0050121E">
        <w:rPr>
          <w:rFonts w:cstheme="minorHAnsi"/>
          <w:b/>
          <w:sz w:val="28"/>
          <w:szCs w:val="28"/>
        </w:rPr>
        <w:t>Le strategie aziendali</w:t>
      </w:r>
    </w:p>
    <w:p w14:paraId="797AE986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Il concetto di strategia</w:t>
      </w:r>
    </w:p>
    <w:p w14:paraId="7B5DC14C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 livelli della strategica</w:t>
      </w:r>
    </w:p>
    <w:p w14:paraId="56CD781E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Le strategie di corporate</w:t>
      </w:r>
    </w:p>
    <w:p w14:paraId="23860C50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Le strategie di internazionalizzazione</w:t>
      </w:r>
    </w:p>
    <w:p w14:paraId="689324BD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Le imprese multinazionali nel contesto strategico globale</w:t>
      </w:r>
    </w:p>
    <w:p w14:paraId="6FF55208" w14:textId="77777777" w:rsidR="006C7450" w:rsidRPr="0050121E" w:rsidRDefault="006C7450" w:rsidP="006C7450">
      <w:pPr>
        <w:pStyle w:val="Corpotesto"/>
        <w:rPr>
          <w:rFonts w:cstheme="minorHAnsi"/>
          <w:sz w:val="28"/>
          <w:szCs w:val="28"/>
          <w:lang w:eastAsia="ar-SA"/>
        </w:rPr>
      </w:pPr>
    </w:p>
    <w:p w14:paraId="3158E1E9" w14:textId="77777777" w:rsidR="006C7450" w:rsidRPr="0050121E" w:rsidRDefault="006C7450" w:rsidP="006C7450">
      <w:pPr>
        <w:spacing w:after="0"/>
        <w:rPr>
          <w:rFonts w:cstheme="minorHAnsi"/>
          <w:b/>
          <w:bCs/>
          <w:sz w:val="28"/>
          <w:szCs w:val="28"/>
        </w:rPr>
      </w:pPr>
      <w:r w:rsidRPr="0050121E">
        <w:rPr>
          <w:rFonts w:cstheme="minorHAnsi"/>
          <w:b/>
          <w:bCs/>
          <w:sz w:val="28"/>
          <w:szCs w:val="28"/>
        </w:rPr>
        <w:t>Le strategie di business</w:t>
      </w:r>
    </w:p>
    <w:p w14:paraId="39DF7BCA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Le strategie di business</w:t>
      </w:r>
    </w:p>
    <w:p w14:paraId="4D9CCD8C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L’ASA e la matrice della Boston Consulting Group</w:t>
      </w:r>
    </w:p>
    <w:p w14:paraId="1386538C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Il vantaggio competitivo </w:t>
      </w:r>
    </w:p>
    <w:p w14:paraId="233FD39D" w14:textId="77777777" w:rsidR="006C7450" w:rsidRPr="0050121E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In che modo l’innovazione digitale influenza le scelte strategiche</w:t>
      </w:r>
    </w:p>
    <w:p w14:paraId="62A5F8E3" w14:textId="77777777" w:rsidR="006C7450" w:rsidRDefault="006C7450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Strategie di business per l’internazionalizzazione</w:t>
      </w:r>
    </w:p>
    <w:p w14:paraId="6C8327FB" w14:textId="5BA68966" w:rsidR="00134954" w:rsidRPr="0050121E" w:rsidRDefault="00134954" w:rsidP="006C745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Internazionalizzazione dei servizi</w:t>
      </w:r>
    </w:p>
    <w:p w14:paraId="771E619D" w14:textId="77777777" w:rsidR="006C7450" w:rsidRPr="0050121E" w:rsidRDefault="006C7450" w:rsidP="006C7450">
      <w:pPr>
        <w:spacing w:after="0"/>
        <w:rPr>
          <w:rFonts w:cstheme="minorHAnsi"/>
          <w:b/>
          <w:bCs/>
          <w:sz w:val="28"/>
          <w:szCs w:val="28"/>
        </w:rPr>
      </w:pPr>
      <w:r w:rsidRPr="0050121E">
        <w:rPr>
          <w:rFonts w:cstheme="minorHAnsi"/>
          <w:b/>
          <w:bCs/>
          <w:sz w:val="28"/>
          <w:szCs w:val="28"/>
        </w:rPr>
        <w:lastRenderedPageBreak/>
        <w:t>Le strategie funzionali</w:t>
      </w:r>
    </w:p>
    <w:p w14:paraId="6393BA6C" w14:textId="77777777" w:rsidR="006C7450" w:rsidRPr="0050121E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Le strategie funzionali</w:t>
      </w:r>
    </w:p>
    <w:p w14:paraId="35639AC6" w14:textId="77777777" w:rsidR="006C7450" w:rsidRPr="0050121E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La catena del valore di Porter</w:t>
      </w:r>
    </w:p>
    <w:p w14:paraId="49357A17" w14:textId="77777777" w:rsidR="006C7450" w:rsidRPr="0050121E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Strategie di marketing</w:t>
      </w:r>
    </w:p>
    <w:p w14:paraId="2399AE3B" w14:textId="77777777" w:rsidR="006C7450" w:rsidRPr="0050121E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Strategie finanziarie</w:t>
      </w:r>
    </w:p>
    <w:p w14:paraId="59BDDA29" w14:textId="77777777" w:rsidR="006C7450" w:rsidRPr="0050121E" w:rsidRDefault="006C7450" w:rsidP="006C7450">
      <w:pPr>
        <w:pStyle w:val="Corpotesto"/>
        <w:numPr>
          <w:ilvl w:val="0"/>
          <w:numId w:val="27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Strategie della funzione produzione</w:t>
      </w:r>
    </w:p>
    <w:p w14:paraId="08C56DF9" w14:textId="77777777" w:rsidR="006C7450" w:rsidRPr="0050121E" w:rsidRDefault="006C7450" w:rsidP="006C7450">
      <w:pPr>
        <w:pStyle w:val="Corpotesto"/>
        <w:spacing w:after="0" w:line="240" w:lineRule="auto"/>
        <w:rPr>
          <w:rFonts w:cstheme="minorHAnsi"/>
          <w:sz w:val="28"/>
          <w:szCs w:val="28"/>
          <w:lang w:eastAsia="ar-SA"/>
        </w:rPr>
      </w:pPr>
    </w:p>
    <w:p w14:paraId="19189C7C" w14:textId="77777777" w:rsidR="006C7450" w:rsidRPr="0050121E" w:rsidRDefault="006C7450" w:rsidP="006C7450">
      <w:pPr>
        <w:pStyle w:val="Corpotesto"/>
        <w:spacing w:after="0" w:line="240" w:lineRule="auto"/>
        <w:rPr>
          <w:rFonts w:cstheme="minorHAnsi"/>
          <w:b/>
          <w:bCs/>
          <w:sz w:val="28"/>
          <w:szCs w:val="28"/>
          <w:lang w:eastAsia="ar-SA"/>
        </w:rPr>
      </w:pPr>
      <w:r w:rsidRPr="0050121E">
        <w:rPr>
          <w:rFonts w:cstheme="minorHAnsi"/>
          <w:b/>
          <w:bCs/>
          <w:sz w:val="28"/>
          <w:szCs w:val="28"/>
          <w:lang w:eastAsia="ar-SA"/>
        </w:rPr>
        <w:t>La pianificazione e il controllo di gestione</w:t>
      </w:r>
    </w:p>
    <w:p w14:paraId="60380F45" w14:textId="77777777" w:rsidR="006C7450" w:rsidRPr="0050121E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La pianificazione strategica</w:t>
      </w:r>
    </w:p>
    <w:p w14:paraId="61AEBC2E" w14:textId="77777777" w:rsidR="006C7450" w:rsidRPr="0050121E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L’ambiente esterno: le 5 forze competitive di Porter</w:t>
      </w:r>
    </w:p>
    <w:p w14:paraId="0776230E" w14:textId="77777777" w:rsidR="006C7450" w:rsidRPr="0050121E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L’ambiente interno</w:t>
      </w:r>
    </w:p>
    <w:p w14:paraId="5A2B8A9B" w14:textId="77777777" w:rsidR="006C7450" w:rsidRPr="0050121E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Il piano strategico e l’analisi SWOT</w:t>
      </w:r>
    </w:p>
    <w:p w14:paraId="537130D4" w14:textId="77777777" w:rsidR="006C7450" w:rsidRPr="0050121E" w:rsidRDefault="006C7450" w:rsidP="006C7450">
      <w:pPr>
        <w:pStyle w:val="Corpotesto"/>
        <w:numPr>
          <w:ilvl w:val="0"/>
          <w:numId w:val="28"/>
        </w:numPr>
        <w:suppressAutoHyphens/>
        <w:spacing w:after="0" w:line="240" w:lineRule="auto"/>
        <w:rPr>
          <w:rFonts w:cstheme="minorHAnsi"/>
          <w:sz w:val="28"/>
          <w:szCs w:val="28"/>
          <w:lang w:eastAsia="ar-SA"/>
        </w:rPr>
      </w:pPr>
      <w:r w:rsidRPr="0050121E">
        <w:rPr>
          <w:rFonts w:cstheme="minorHAnsi"/>
          <w:sz w:val="28"/>
          <w:szCs w:val="28"/>
          <w:lang w:eastAsia="ar-SA"/>
        </w:rPr>
        <w:t>Fasi e strumenti del controllo di gestione</w:t>
      </w:r>
    </w:p>
    <w:p w14:paraId="386B0AA9" w14:textId="77777777" w:rsidR="006C7450" w:rsidRPr="0050121E" w:rsidRDefault="006C7450" w:rsidP="006C7450">
      <w:pPr>
        <w:pStyle w:val="Corpotesto"/>
        <w:spacing w:after="0" w:line="240" w:lineRule="auto"/>
        <w:rPr>
          <w:rFonts w:cstheme="minorHAnsi"/>
          <w:sz w:val="28"/>
          <w:szCs w:val="28"/>
          <w:lang w:eastAsia="ar-SA"/>
        </w:rPr>
      </w:pPr>
    </w:p>
    <w:p w14:paraId="1137C765" w14:textId="77777777" w:rsidR="00134954" w:rsidRDefault="006C7450" w:rsidP="00134954">
      <w:pPr>
        <w:pStyle w:val="Corpotesto"/>
        <w:spacing w:after="0"/>
        <w:rPr>
          <w:rFonts w:cstheme="minorHAnsi"/>
          <w:b/>
          <w:sz w:val="28"/>
          <w:szCs w:val="28"/>
        </w:rPr>
      </w:pPr>
      <w:r w:rsidRPr="0050121E">
        <w:rPr>
          <w:rFonts w:cstheme="minorHAnsi"/>
          <w:b/>
          <w:sz w:val="28"/>
          <w:szCs w:val="28"/>
        </w:rPr>
        <w:t xml:space="preserve">Budget </w:t>
      </w:r>
    </w:p>
    <w:p w14:paraId="3678D6E8" w14:textId="28E26B36" w:rsidR="00134954" w:rsidRDefault="00134954" w:rsidP="00134954">
      <w:pPr>
        <w:pStyle w:val="Corpotesto"/>
        <w:numPr>
          <w:ilvl w:val="0"/>
          <w:numId w:val="3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Finalità della programmazione aziendale</w:t>
      </w:r>
    </w:p>
    <w:p w14:paraId="78C277E2" w14:textId="77777777" w:rsidR="00134954" w:rsidRDefault="00134954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budget e le sue parti</w:t>
      </w:r>
    </w:p>
    <w:p w14:paraId="3E737E12" w14:textId="77777777" w:rsidR="00134954" w:rsidRDefault="00134954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Tecniche di redazione del budget</w:t>
      </w:r>
    </w:p>
    <w:p w14:paraId="68D8BBF2" w14:textId="4452FAFC" w:rsidR="006C7450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 costi standard </w:t>
      </w:r>
    </w:p>
    <w:p w14:paraId="1815F256" w14:textId="77777777" w:rsidR="00134954" w:rsidRDefault="00134954" w:rsidP="00134954">
      <w:pPr>
        <w:pStyle w:val="Corpotesto"/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E1ADC4B" w14:textId="0DAF4505" w:rsidR="00134954" w:rsidRPr="00134954" w:rsidRDefault="00134954" w:rsidP="00134954">
      <w:pPr>
        <w:pStyle w:val="Corpotesto"/>
        <w:suppressAutoHyphens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134954">
        <w:rPr>
          <w:rFonts w:cstheme="minorHAnsi"/>
          <w:b/>
          <w:bCs/>
          <w:sz w:val="28"/>
          <w:szCs w:val="28"/>
        </w:rPr>
        <w:t>La redazione del budget</w:t>
      </w:r>
    </w:p>
    <w:p w14:paraId="2A4B3B32" w14:textId="77777777" w:rsidR="00134954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Il budget </w:t>
      </w:r>
      <w:r w:rsidR="00134954">
        <w:rPr>
          <w:rFonts w:cstheme="minorHAnsi"/>
          <w:sz w:val="28"/>
          <w:szCs w:val="28"/>
        </w:rPr>
        <w:t>delle vendite</w:t>
      </w:r>
    </w:p>
    <w:p w14:paraId="032350E2" w14:textId="60A0C302" w:rsidR="00134954" w:rsidRDefault="006C7450" w:rsidP="00134954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Il budget </w:t>
      </w:r>
      <w:r w:rsidR="00134954">
        <w:rPr>
          <w:rFonts w:cstheme="minorHAnsi"/>
          <w:sz w:val="28"/>
          <w:szCs w:val="28"/>
        </w:rPr>
        <w:t>della produzione</w:t>
      </w:r>
    </w:p>
    <w:p w14:paraId="71D3C645" w14:textId="2C1F4842" w:rsidR="00134954" w:rsidRDefault="00134954" w:rsidP="00134954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budget degli acquisti</w:t>
      </w:r>
    </w:p>
    <w:p w14:paraId="42DBE6A6" w14:textId="7E4C5991" w:rsidR="00134954" w:rsidRDefault="00134954" w:rsidP="00134954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budget della manodopera diretta</w:t>
      </w:r>
    </w:p>
    <w:p w14:paraId="7CE2B32F" w14:textId="27A2A6C7" w:rsidR="006C7450" w:rsidRPr="00134954" w:rsidRDefault="00134954" w:rsidP="00134954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budget delle rimanenze di materie prime e di prodotti</w:t>
      </w:r>
    </w:p>
    <w:p w14:paraId="2000FE0D" w14:textId="485FB2D0" w:rsidR="006C7450" w:rsidRPr="0050121E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Il budget degli investimenti </w:t>
      </w:r>
      <w:r w:rsidR="00134954">
        <w:rPr>
          <w:rFonts w:cstheme="minorHAnsi"/>
          <w:sz w:val="28"/>
          <w:szCs w:val="28"/>
        </w:rPr>
        <w:t>fissi</w:t>
      </w:r>
    </w:p>
    <w:p w14:paraId="611EF962" w14:textId="77777777" w:rsidR="006C7450" w:rsidRPr="0050121E" w:rsidRDefault="006C7450" w:rsidP="006C7450">
      <w:pPr>
        <w:pStyle w:val="Corpotest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I budget settoriali e il budget generale d’esercizio</w:t>
      </w:r>
    </w:p>
    <w:p w14:paraId="3ACFD45C" w14:textId="77777777" w:rsidR="006C7450" w:rsidRPr="0050121E" w:rsidRDefault="006C7450" w:rsidP="006C7450">
      <w:pPr>
        <w:pStyle w:val="Corpotesto"/>
        <w:spacing w:after="0" w:line="240" w:lineRule="auto"/>
        <w:ind w:left="720"/>
        <w:jc w:val="both"/>
        <w:rPr>
          <w:rFonts w:cstheme="minorHAnsi"/>
          <w:b/>
          <w:sz w:val="28"/>
          <w:szCs w:val="28"/>
        </w:rPr>
      </w:pPr>
    </w:p>
    <w:p w14:paraId="2F13B80A" w14:textId="7F744F5E" w:rsidR="00B04FC3" w:rsidRDefault="00134954" w:rsidP="00B04FC3">
      <w:pPr>
        <w:pStyle w:val="Corpotesto"/>
        <w:spacing w:after="0" w:line="480" w:lineRule="auto"/>
        <w:ind w:right="131"/>
        <w:rPr>
          <w:rFonts w:cstheme="minorHAnsi"/>
          <w:b/>
          <w:bCs/>
          <w:w w:val="105"/>
          <w:sz w:val="28"/>
          <w:szCs w:val="28"/>
        </w:rPr>
      </w:pPr>
      <w:r w:rsidRPr="00134954">
        <w:rPr>
          <w:rFonts w:cstheme="minorHAnsi"/>
          <w:b/>
          <w:bCs/>
          <w:w w:val="105"/>
          <w:sz w:val="28"/>
          <w:szCs w:val="28"/>
        </w:rPr>
        <w:t>Il controllo budgetario</w:t>
      </w:r>
    </w:p>
    <w:p w14:paraId="58481122" w14:textId="7CDE94EF" w:rsidR="00134954" w:rsidRDefault="00134954" w:rsidP="00134954">
      <w:pPr>
        <w:pStyle w:val="Corpotesto"/>
        <w:numPr>
          <w:ilvl w:val="0"/>
          <w:numId w:val="31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 w:rsidRPr="00134954">
        <w:rPr>
          <w:rFonts w:cstheme="minorHAnsi"/>
          <w:w w:val="105"/>
          <w:sz w:val="28"/>
          <w:szCs w:val="28"/>
        </w:rPr>
        <w:t>Il controllo</w:t>
      </w:r>
      <w:r>
        <w:rPr>
          <w:rFonts w:cstheme="minorHAnsi"/>
          <w:w w:val="105"/>
          <w:sz w:val="28"/>
          <w:szCs w:val="28"/>
        </w:rPr>
        <w:t xml:space="preserve"> del raggiungimento</w:t>
      </w:r>
      <w:r w:rsidRPr="00134954">
        <w:rPr>
          <w:rFonts w:cstheme="minorHAnsi"/>
          <w:w w:val="105"/>
          <w:sz w:val="28"/>
          <w:szCs w:val="28"/>
        </w:rPr>
        <w:t xml:space="preserve"> degli obiettivi </w:t>
      </w:r>
      <w:r>
        <w:rPr>
          <w:rFonts w:cstheme="minorHAnsi"/>
          <w:w w:val="105"/>
          <w:sz w:val="28"/>
          <w:szCs w:val="28"/>
        </w:rPr>
        <w:t>programmati</w:t>
      </w:r>
    </w:p>
    <w:p w14:paraId="02B3D7DE" w14:textId="4D19F854" w:rsidR="00134954" w:rsidRDefault="00134954" w:rsidP="00134954">
      <w:pPr>
        <w:pStyle w:val="Corpotesto"/>
        <w:numPr>
          <w:ilvl w:val="0"/>
          <w:numId w:val="31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Fasi dell’analisi degli scostamenti</w:t>
      </w:r>
    </w:p>
    <w:p w14:paraId="028314BD" w14:textId="275AB65A" w:rsidR="00134954" w:rsidRDefault="00134954" w:rsidP="00134954">
      <w:pPr>
        <w:pStyle w:val="Corpotesto"/>
        <w:numPr>
          <w:ilvl w:val="0"/>
          <w:numId w:val="31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Scostamenti di costo e di ricavo (Cenni)</w:t>
      </w:r>
    </w:p>
    <w:p w14:paraId="09F3512E" w14:textId="77777777" w:rsidR="00134954" w:rsidRDefault="00134954" w:rsidP="00134954">
      <w:pPr>
        <w:pStyle w:val="Corpotesto"/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</w:p>
    <w:p w14:paraId="3D1DE2A7" w14:textId="2FBC3D89" w:rsidR="00134954" w:rsidRPr="000E4B34" w:rsidRDefault="00134954" w:rsidP="00134954">
      <w:pPr>
        <w:pStyle w:val="Corpotesto"/>
        <w:spacing w:after="0" w:line="240" w:lineRule="auto"/>
        <w:ind w:right="131"/>
        <w:rPr>
          <w:rFonts w:cstheme="minorHAnsi"/>
          <w:b/>
          <w:bCs/>
          <w:w w:val="105"/>
          <w:sz w:val="28"/>
          <w:szCs w:val="28"/>
        </w:rPr>
      </w:pPr>
      <w:r w:rsidRPr="000E4B34">
        <w:rPr>
          <w:rFonts w:cstheme="minorHAnsi"/>
          <w:b/>
          <w:bCs/>
          <w:w w:val="105"/>
          <w:sz w:val="28"/>
          <w:szCs w:val="28"/>
        </w:rPr>
        <w:t>Il business plan</w:t>
      </w:r>
    </w:p>
    <w:p w14:paraId="5E071C4E" w14:textId="2049BCF0" w:rsidR="00134954" w:rsidRDefault="0013495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I fattori che determinano la nascita di una nuova impresa</w:t>
      </w:r>
    </w:p>
    <w:p w14:paraId="46D13A9D" w14:textId="61715799" w:rsidR="0013495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Competenze dell’imprenditore o dei soci</w:t>
      </w:r>
    </w:p>
    <w:p w14:paraId="6405FF8B" w14:textId="26F56321" w:rsidR="000E4B3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Destinatari del business plan</w:t>
      </w:r>
    </w:p>
    <w:p w14:paraId="3147FF0B" w14:textId="49730CA6" w:rsidR="000E4B3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Contenuto del business plan</w:t>
      </w:r>
    </w:p>
    <w:p w14:paraId="2070DCAB" w14:textId="7AB9A26F" w:rsidR="000E4B3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 xml:space="preserve">L’executive </w:t>
      </w:r>
      <w:proofErr w:type="spellStart"/>
      <w:r>
        <w:rPr>
          <w:rFonts w:cstheme="minorHAnsi"/>
          <w:w w:val="105"/>
          <w:sz w:val="28"/>
          <w:szCs w:val="28"/>
        </w:rPr>
        <w:t>summary</w:t>
      </w:r>
      <w:proofErr w:type="spellEnd"/>
    </w:p>
    <w:p w14:paraId="1FF5C021" w14:textId="5BFA605B" w:rsidR="000E4B3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lastRenderedPageBreak/>
        <w:t>Analisi del settore e della concorrenza</w:t>
      </w:r>
    </w:p>
    <w:p w14:paraId="16438BD8" w14:textId="19C9488D" w:rsidR="000E4B3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Analisi di mercato</w:t>
      </w:r>
    </w:p>
    <w:p w14:paraId="11681F2C" w14:textId="3D7457C9" w:rsidR="000E4B3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Informazioni necessarie alla compilazione della struttura tecnico-operativa</w:t>
      </w:r>
    </w:p>
    <w:p w14:paraId="66C300E3" w14:textId="6E0996F9" w:rsidR="000E4B3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L’analisi quantitativo monetaria</w:t>
      </w:r>
    </w:p>
    <w:p w14:paraId="53508C14" w14:textId="67B85E37" w:rsidR="000E4B34" w:rsidRDefault="000E4B34" w:rsidP="00134954">
      <w:pPr>
        <w:pStyle w:val="Corpotesto"/>
        <w:numPr>
          <w:ilvl w:val="0"/>
          <w:numId w:val="32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Considerazioni conclusive</w:t>
      </w:r>
    </w:p>
    <w:p w14:paraId="7221D099" w14:textId="77777777" w:rsidR="007846D3" w:rsidRDefault="007846D3" w:rsidP="007846D3">
      <w:pPr>
        <w:pStyle w:val="Corpotesto"/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</w:p>
    <w:p w14:paraId="627A24BC" w14:textId="77777777" w:rsidR="000E4B34" w:rsidRPr="000E4B34" w:rsidRDefault="000E4B34" w:rsidP="000E4B34">
      <w:pPr>
        <w:pStyle w:val="Corpotesto"/>
        <w:spacing w:after="0" w:line="240" w:lineRule="auto"/>
        <w:ind w:left="720" w:right="131"/>
        <w:rPr>
          <w:rFonts w:cstheme="minorHAnsi"/>
          <w:w w:val="105"/>
          <w:sz w:val="28"/>
          <w:szCs w:val="28"/>
        </w:rPr>
      </w:pPr>
    </w:p>
    <w:p w14:paraId="51D66C8F" w14:textId="7EFCFD6D" w:rsidR="00B04FC3" w:rsidRPr="0050121E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cstheme="minorHAnsi"/>
          <w:w w:val="105"/>
          <w:sz w:val="28"/>
          <w:szCs w:val="28"/>
        </w:rPr>
      </w:pPr>
      <w:r w:rsidRPr="0050121E">
        <w:rPr>
          <w:rFonts w:cstheme="minorHAnsi"/>
          <w:w w:val="105"/>
          <w:sz w:val="28"/>
          <w:szCs w:val="28"/>
        </w:rPr>
        <w:t>PARTE DEL PROGRAMMA DA SVOLGERE DOPO IL 15 MAGGIO</w:t>
      </w:r>
    </w:p>
    <w:p w14:paraId="2C556AF7" w14:textId="77777777" w:rsidR="006C7450" w:rsidRPr="0050121E" w:rsidRDefault="006C7450" w:rsidP="006C7450">
      <w:pPr>
        <w:pStyle w:val="Corpotesto"/>
        <w:suppressAutoHyphens/>
        <w:spacing w:after="0" w:line="240" w:lineRule="auto"/>
        <w:ind w:left="720"/>
        <w:jc w:val="both"/>
        <w:rPr>
          <w:rFonts w:cstheme="minorHAnsi"/>
          <w:b/>
          <w:sz w:val="28"/>
          <w:szCs w:val="28"/>
        </w:rPr>
      </w:pPr>
    </w:p>
    <w:p w14:paraId="053D602A" w14:textId="77777777" w:rsidR="00802CC3" w:rsidRDefault="00802CC3" w:rsidP="00802CC3">
      <w:pPr>
        <w:pStyle w:val="Corpotesto"/>
        <w:spacing w:after="0" w:line="240" w:lineRule="auto"/>
        <w:ind w:right="131"/>
        <w:rPr>
          <w:rFonts w:cstheme="minorHAnsi"/>
          <w:b/>
          <w:bCs/>
          <w:w w:val="105"/>
          <w:sz w:val="28"/>
          <w:szCs w:val="28"/>
        </w:rPr>
      </w:pPr>
      <w:r w:rsidRPr="000E4B34">
        <w:rPr>
          <w:rFonts w:cstheme="minorHAnsi"/>
          <w:b/>
          <w:bCs/>
          <w:w w:val="105"/>
          <w:sz w:val="28"/>
          <w:szCs w:val="28"/>
        </w:rPr>
        <w:t>Il Business Plan per l’internazionalizzazione</w:t>
      </w:r>
    </w:p>
    <w:p w14:paraId="1E9EDE96" w14:textId="77777777" w:rsidR="00802CC3" w:rsidRDefault="00802CC3" w:rsidP="00802CC3">
      <w:pPr>
        <w:pStyle w:val="Corpotesto"/>
        <w:numPr>
          <w:ilvl w:val="0"/>
          <w:numId w:val="33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Pianificazione di un’attività all’estero</w:t>
      </w:r>
    </w:p>
    <w:p w14:paraId="4FCDE43A" w14:textId="77777777" w:rsidR="00802CC3" w:rsidRDefault="00802CC3" w:rsidP="00802CC3">
      <w:pPr>
        <w:pStyle w:val="Corpotesto"/>
        <w:numPr>
          <w:ilvl w:val="0"/>
          <w:numId w:val="33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L’analisi paese</w:t>
      </w:r>
    </w:p>
    <w:p w14:paraId="28B966B4" w14:textId="77777777" w:rsidR="00802CC3" w:rsidRDefault="00802CC3" w:rsidP="00802CC3">
      <w:pPr>
        <w:pStyle w:val="Corpotesto"/>
        <w:numPr>
          <w:ilvl w:val="0"/>
          <w:numId w:val="33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La scelta di localizzazione</w:t>
      </w:r>
    </w:p>
    <w:p w14:paraId="6BA5D4DD" w14:textId="77777777" w:rsidR="00802CC3" w:rsidRDefault="00802CC3" w:rsidP="00802CC3">
      <w:pPr>
        <w:pStyle w:val="Corpotesto"/>
        <w:numPr>
          <w:ilvl w:val="0"/>
          <w:numId w:val="33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Analisi del settore e della concorrenza</w:t>
      </w:r>
    </w:p>
    <w:p w14:paraId="53E41B71" w14:textId="77777777" w:rsidR="00802CC3" w:rsidRDefault="00802CC3" w:rsidP="00802CC3">
      <w:pPr>
        <w:pStyle w:val="Corpotesto"/>
        <w:numPr>
          <w:ilvl w:val="0"/>
          <w:numId w:val="33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Analisi di mercato estero</w:t>
      </w:r>
    </w:p>
    <w:p w14:paraId="70FDB350" w14:textId="77777777" w:rsidR="00802CC3" w:rsidRDefault="00802CC3" w:rsidP="00802CC3">
      <w:pPr>
        <w:pStyle w:val="Corpotesto"/>
        <w:numPr>
          <w:ilvl w:val="0"/>
          <w:numId w:val="33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Analisi della struttura tecnico-operativa per l’estero</w:t>
      </w:r>
    </w:p>
    <w:p w14:paraId="4FD4E82B" w14:textId="77777777" w:rsidR="00802CC3" w:rsidRPr="000E4B34" w:rsidRDefault="00802CC3" w:rsidP="00802CC3">
      <w:pPr>
        <w:pStyle w:val="Corpotesto"/>
        <w:numPr>
          <w:ilvl w:val="0"/>
          <w:numId w:val="33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 w:rsidRPr="000E4B34">
        <w:rPr>
          <w:rFonts w:cstheme="minorHAnsi"/>
          <w:w w:val="105"/>
          <w:sz w:val="28"/>
          <w:szCs w:val="28"/>
        </w:rPr>
        <w:t>L’analisi quantitativo monetaria</w:t>
      </w:r>
      <w:r>
        <w:rPr>
          <w:rFonts w:cstheme="minorHAnsi"/>
          <w:w w:val="105"/>
          <w:sz w:val="28"/>
          <w:szCs w:val="28"/>
        </w:rPr>
        <w:t xml:space="preserve"> e c</w:t>
      </w:r>
      <w:r w:rsidRPr="000E4B34">
        <w:rPr>
          <w:rFonts w:cstheme="minorHAnsi"/>
          <w:w w:val="105"/>
          <w:sz w:val="28"/>
          <w:szCs w:val="28"/>
        </w:rPr>
        <w:t>onsiderazioni conclusive</w:t>
      </w:r>
    </w:p>
    <w:p w14:paraId="35DB86E0" w14:textId="77777777" w:rsidR="00802CC3" w:rsidRDefault="00802CC3" w:rsidP="00802CC3">
      <w:pPr>
        <w:pStyle w:val="Corpotesto"/>
        <w:numPr>
          <w:ilvl w:val="0"/>
          <w:numId w:val="33"/>
        </w:numPr>
        <w:spacing w:after="0" w:line="240" w:lineRule="auto"/>
        <w:ind w:right="131"/>
        <w:rPr>
          <w:rFonts w:cstheme="minorHAnsi"/>
          <w:w w:val="105"/>
          <w:sz w:val="28"/>
          <w:szCs w:val="28"/>
        </w:rPr>
      </w:pPr>
      <w:r>
        <w:rPr>
          <w:rFonts w:cstheme="minorHAnsi"/>
          <w:w w:val="105"/>
          <w:sz w:val="28"/>
          <w:szCs w:val="28"/>
        </w:rPr>
        <w:t>I vantaggi derivanti dalla collaborazione tra imprese nel processo di internazionalizzazione</w:t>
      </w:r>
    </w:p>
    <w:p w14:paraId="7F20EA43" w14:textId="77777777" w:rsidR="00B04FC3" w:rsidRPr="0050121E" w:rsidRDefault="00B04FC3" w:rsidP="00B04FC3">
      <w:pPr>
        <w:rPr>
          <w:rFonts w:cstheme="minorHAnsi"/>
          <w:w w:val="105"/>
          <w:sz w:val="28"/>
          <w:szCs w:val="28"/>
        </w:rPr>
      </w:pPr>
    </w:p>
    <w:p w14:paraId="1056F087" w14:textId="3FF34FC8" w:rsidR="00B04FC3" w:rsidRPr="0050121E" w:rsidRDefault="00B04FC3" w:rsidP="00B04FC3">
      <w:pPr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Santeramo in Colle, </w:t>
      </w:r>
      <w:r w:rsidR="006C7450" w:rsidRPr="0050121E">
        <w:rPr>
          <w:rFonts w:cstheme="minorHAnsi"/>
          <w:sz w:val="28"/>
          <w:szCs w:val="28"/>
        </w:rPr>
        <w:t>0</w:t>
      </w:r>
      <w:r w:rsidR="00802CC3">
        <w:rPr>
          <w:rFonts w:cstheme="minorHAnsi"/>
          <w:sz w:val="28"/>
          <w:szCs w:val="28"/>
        </w:rPr>
        <w:t>8</w:t>
      </w:r>
      <w:r w:rsidR="006C7450" w:rsidRPr="0050121E">
        <w:rPr>
          <w:rFonts w:cstheme="minorHAnsi"/>
          <w:sz w:val="28"/>
          <w:szCs w:val="28"/>
        </w:rPr>
        <w:t>/05/202</w:t>
      </w:r>
      <w:r w:rsidR="00802CC3">
        <w:rPr>
          <w:rFonts w:cstheme="minorHAnsi"/>
          <w:sz w:val="28"/>
          <w:szCs w:val="28"/>
        </w:rPr>
        <w:t>5</w:t>
      </w:r>
    </w:p>
    <w:p w14:paraId="4BE4D04A" w14:textId="77777777" w:rsidR="00B04FC3" w:rsidRPr="0050121E" w:rsidRDefault="00B04FC3" w:rsidP="00B04FC3">
      <w:pPr>
        <w:rPr>
          <w:rFonts w:cstheme="minorHAnsi"/>
          <w:sz w:val="28"/>
          <w:szCs w:val="28"/>
        </w:rPr>
      </w:pPr>
    </w:p>
    <w:p w14:paraId="35810192" w14:textId="4B0592EA" w:rsidR="00B04FC3" w:rsidRPr="0050121E" w:rsidRDefault="00B04FC3" w:rsidP="006C7450">
      <w:pPr>
        <w:ind w:left="7080" w:firstLine="708"/>
        <w:jc w:val="center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 xml:space="preserve">Il/la docente </w:t>
      </w:r>
    </w:p>
    <w:p w14:paraId="0ACB76E3" w14:textId="5D250269" w:rsidR="00B04FC3" w:rsidRPr="0050121E" w:rsidRDefault="006C7450" w:rsidP="00B04FC3">
      <w:pPr>
        <w:jc w:val="right"/>
        <w:rPr>
          <w:rFonts w:cstheme="minorHAnsi"/>
          <w:sz w:val="28"/>
          <w:szCs w:val="28"/>
        </w:rPr>
      </w:pPr>
      <w:r w:rsidRPr="0050121E">
        <w:rPr>
          <w:rFonts w:cstheme="minorHAnsi"/>
          <w:sz w:val="28"/>
          <w:szCs w:val="28"/>
        </w:rPr>
        <w:t>Caterina Cappello</w:t>
      </w:r>
    </w:p>
    <w:sectPr w:rsidR="00B04FC3" w:rsidRPr="0050121E" w:rsidSect="002C6D2B">
      <w:headerReference w:type="default" r:id="rId9"/>
      <w:footerReference w:type="default" r:id="rId10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F0BD" w14:textId="77777777" w:rsidR="002C6D2B" w:rsidRDefault="002C6D2B" w:rsidP="00945547">
      <w:pPr>
        <w:spacing w:after="0" w:line="240" w:lineRule="auto"/>
      </w:pPr>
      <w:r>
        <w:separator/>
      </w:r>
    </w:p>
  </w:endnote>
  <w:endnote w:type="continuationSeparator" w:id="0">
    <w:p w14:paraId="13F6AB49" w14:textId="77777777" w:rsidR="002C6D2B" w:rsidRDefault="002C6D2B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</w:t>
                          </w:r>
                          <w:proofErr w:type="spellStart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Ba</w:t>
                          </w:r>
                          <w:proofErr w:type="spellEnd"/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 xml:space="preserve">sito </w:t>
                          </w:r>
                          <w:proofErr w:type="spellStart"/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  <w:proofErr w:type="spellEnd"/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“Nuove disposizioni </w:t>
                          </w:r>
                          <w:proofErr w:type="gramStart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sull’amministrazione  del</w:t>
                          </w:r>
                          <w:proofErr w:type="gramEnd"/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 xml:space="preserve">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al </w:t>
                          </w:r>
                          <w:proofErr w:type="spellStart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CONFAOin</w:t>
                          </w:r>
                          <w:proofErr w:type="spellEnd"/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adesione dell’IISS “Pietro </w:t>
                          </w:r>
                          <w:proofErr w:type="spellStart"/>
                          <w:proofErr w:type="gramStart"/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Sette”al</w:t>
                          </w:r>
                          <w:r>
                            <w:t>Consorzio</w:t>
                          </w:r>
                          <w:proofErr w:type="spellEnd"/>
                          <w:proofErr w:type="gramEnd"/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Il  Dirigente</w:t>
                          </w:r>
                          <w:proofErr w:type="gramEnd"/>
                          <w:r>
                            <w:rPr>
                              <w:sz w:val="24"/>
                              <w:szCs w:val="24"/>
                            </w:rPr>
                            <w:t xml:space="preserve">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 xml:space="preserve">“Nuove disposizioni </w:t>
                    </w:r>
                    <w:proofErr w:type="gramStart"/>
                    <w:r w:rsidRPr="00B478CB">
                      <w:rPr>
                        <w:i/>
                        <w:sz w:val="24"/>
                        <w:szCs w:val="24"/>
                      </w:rPr>
                      <w:t>sull’amministrazione  del</w:t>
                    </w:r>
                    <w:proofErr w:type="gramEnd"/>
                    <w:r w:rsidRPr="00B478CB">
                      <w:rPr>
                        <w:i/>
                        <w:sz w:val="24"/>
                        <w:szCs w:val="24"/>
                      </w:rPr>
                      <w:t xml:space="preserve">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al </w:t>
                    </w:r>
                    <w:proofErr w:type="spellStart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CONFAOin</w:t>
                    </w:r>
                    <w:proofErr w:type="spellEnd"/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adesione dell’IISS “Pietro </w:t>
                    </w:r>
                    <w:proofErr w:type="spellStart"/>
                    <w:proofErr w:type="gramStart"/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Sette”al</w:t>
                    </w:r>
                    <w:r>
                      <w:t>Consorzio</w:t>
                    </w:r>
                    <w:proofErr w:type="spellEnd"/>
                    <w:proofErr w:type="gramEnd"/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Il  Dirigente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B75D" w14:textId="77777777" w:rsidR="002C6D2B" w:rsidRDefault="002C6D2B" w:rsidP="00945547">
      <w:pPr>
        <w:spacing w:after="0" w:line="240" w:lineRule="auto"/>
      </w:pPr>
      <w:r>
        <w:separator/>
      </w:r>
    </w:p>
  </w:footnote>
  <w:footnote w:type="continuationSeparator" w:id="0">
    <w:p w14:paraId="1665ECA9" w14:textId="77777777" w:rsidR="002C6D2B" w:rsidRDefault="002C6D2B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B3563" w14:textId="62DBB9BF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6EAAFEBA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127D70A9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AED"/>
    <w:multiLevelType w:val="hybridMultilevel"/>
    <w:tmpl w:val="CFA45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86"/>
    <w:multiLevelType w:val="hybridMultilevel"/>
    <w:tmpl w:val="0E46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C278C0"/>
    <w:multiLevelType w:val="hybridMultilevel"/>
    <w:tmpl w:val="52C0F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E6352"/>
    <w:multiLevelType w:val="hybridMultilevel"/>
    <w:tmpl w:val="F9024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3209E"/>
    <w:multiLevelType w:val="hybridMultilevel"/>
    <w:tmpl w:val="FD541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0631E99"/>
    <w:multiLevelType w:val="hybridMultilevel"/>
    <w:tmpl w:val="1A64F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D3A4B"/>
    <w:multiLevelType w:val="hybridMultilevel"/>
    <w:tmpl w:val="24AC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5F10833"/>
    <w:multiLevelType w:val="hybridMultilevel"/>
    <w:tmpl w:val="5F582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34388"/>
    <w:multiLevelType w:val="hybridMultilevel"/>
    <w:tmpl w:val="FCDAC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54C8D"/>
    <w:multiLevelType w:val="hybridMultilevel"/>
    <w:tmpl w:val="7B6C4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646EE"/>
    <w:multiLevelType w:val="hybridMultilevel"/>
    <w:tmpl w:val="C6AE9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85DCF"/>
    <w:multiLevelType w:val="hybridMultilevel"/>
    <w:tmpl w:val="3296F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41E24"/>
    <w:multiLevelType w:val="hybridMultilevel"/>
    <w:tmpl w:val="76CE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7152B"/>
    <w:multiLevelType w:val="hybridMultilevel"/>
    <w:tmpl w:val="835E2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30555">
    <w:abstractNumId w:val="10"/>
  </w:num>
  <w:num w:numId="2" w16cid:durableId="913009975">
    <w:abstractNumId w:val="7"/>
  </w:num>
  <w:num w:numId="3" w16cid:durableId="237516837">
    <w:abstractNumId w:val="15"/>
  </w:num>
  <w:num w:numId="4" w16cid:durableId="9638488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20"/>
  </w:num>
  <w:num w:numId="7" w16cid:durableId="1315766588">
    <w:abstractNumId w:val="30"/>
  </w:num>
  <w:num w:numId="8" w16cid:durableId="1048802598">
    <w:abstractNumId w:val="2"/>
  </w:num>
  <w:num w:numId="9" w16cid:durableId="262688662">
    <w:abstractNumId w:val="22"/>
  </w:num>
  <w:num w:numId="10" w16cid:durableId="343870106">
    <w:abstractNumId w:val="6"/>
  </w:num>
  <w:num w:numId="11" w16cid:durableId="1185559323">
    <w:abstractNumId w:val="21"/>
  </w:num>
  <w:num w:numId="12" w16cid:durableId="1800488203">
    <w:abstractNumId w:val="26"/>
  </w:num>
  <w:num w:numId="13" w16cid:durableId="32119947">
    <w:abstractNumId w:val="14"/>
  </w:num>
  <w:num w:numId="14" w16cid:durableId="1583687263">
    <w:abstractNumId w:val="12"/>
  </w:num>
  <w:num w:numId="15" w16cid:durableId="621233556">
    <w:abstractNumId w:val="4"/>
  </w:num>
  <w:num w:numId="16" w16cid:durableId="1457262312">
    <w:abstractNumId w:val="13"/>
  </w:num>
  <w:num w:numId="17" w16cid:durableId="1653871248">
    <w:abstractNumId w:val="16"/>
  </w:num>
  <w:num w:numId="18" w16cid:durableId="258224078">
    <w:abstractNumId w:val="11"/>
  </w:num>
  <w:num w:numId="19" w16cid:durableId="290475083">
    <w:abstractNumId w:val="5"/>
  </w:num>
  <w:num w:numId="20" w16cid:durableId="1945838636">
    <w:abstractNumId w:val="25"/>
  </w:num>
  <w:num w:numId="21" w16cid:durableId="1294940682">
    <w:abstractNumId w:val="29"/>
  </w:num>
  <w:num w:numId="22" w16cid:durableId="826479095">
    <w:abstractNumId w:val="1"/>
  </w:num>
  <w:num w:numId="23" w16cid:durableId="1235165313">
    <w:abstractNumId w:val="31"/>
  </w:num>
  <w:num w:numId="24" w16cid:durableId="1863082216">
    <w:abstractNumId w:val="8"/>
  </w:num>
  <w:num w:numId="25" w16cid:durableId="1871607355">
    <w:abstractNumId w:val="28"/>
  </w:num>
  <w:num w:numId="26" w16cid:durableId="1223441693">
    <w:abstractNumId w:val="0"/>
  </w:num>
  <w:num w:numId="27" w16cid:durableId="1608276202">
    <w:abstractNumId w:val="23"/>
  </w:num>
  <w:num w:numId="28" w16cid:durableId="799611188">
    <w:abstractNumId w:val="27"/>
  </w:num>
  <w:num w:numId="29" w16cid:durableId="585459891">
    <w:abstractNumId w:val="19"/>
  </w:num>
  <w:num w:numId="30" w16cid:durableId="2094475459">
    <w:abstractNumId w:val="3"/>
  </w:num>
  <w:num w:numId="31" w16cid:durableId="1062102651">
    <w:abstractNumId w:val="17"/>
  </w:num>
  <w:num w:numId="32" w16cid:durableId="1376856999">
    <w:abstractNumId w:val="24"/>
  </w:num>
  <w:num w:numId="33" w16cid:durableId="1838812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E4B34"/>
    <w:rsid w:val="000F1DB9"/>
    <w:rsid w:val="000F7BF9"/>
    <w:rsid w:val="00112C51"/>
    <w:rsid w:val="0012128E"/>
    <w:rsid w:val="00121CB8"/>
    <w:rsid w:val="001267E1"/>
    <w:rsid w:val="001270DB"/>
    <w:rsid w:val="00134954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521D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0121E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C7450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46D3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02CC3"/>
    <w:rsid w:val="0080546A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11CF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AF68E1"/>
    <w:rsid w:val="00B003C6"/>
    <w:rsid w:val="00B00BE5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B612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C7D32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66D07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G.Porfido</dc:creator>
  <cp:lastModifiedBy>Caterina Cappello</cp:lastModifiedBy>
  <cp:revision>2</cp:revision>
  <cp:lastPrinted>2024-03-07T11:38:00Z</cp:lastPrinted>
  <dcterms:created xsi:type="dcterms:W3CDTF">2025-05-08T14:50:00Z</dcterms:created>
  <dcterms:modified xsi:type="dcterms:W3CDTF">2025-05-08T14:50:00Z</dcterms:modified>
</cp:coreProperties>
</file>